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B06F" w14:textId="65967B48" w:rsidR="006E2F8C" w:rsidRDefault="006E2F8C" w:rsidP="006E2F8C">
      <w:pPr>
        <w:pStyle w:val="1"/>
        <w:spacing w:before="0" w:beforeAutospacing="0" w:after="0" w:afterAutospacing="0" w:line="450" w:lineRule="atLeast"/>
        <w:textAlignment w:val="baseline"/>
        <w:rPr>
          <w:b w:val="0"/>
          <w:bCs w:val="0"/>
          <w:sz w:val="39"/>
          <w:szCs w:val="39"/>
        </w:rPr>
      </w:pPr>
      <w:r w:rsidRPr="00D27457">
        <w:rPr>
          <w:sz w:val="39"/>
          <w:szCs w:val="39"/>
        </w:rPr>
        <w:t>КНИГА ГЛУПОСТИ</w:t>
      </w:r>
      <w:r>
        <w:rPr>
          <w:b w:val="0"/>
          <w:bCs w:val="0"/>
          <w:sz w:val="39"/>
          <w:szCs w:val="39"/>
        </w:rPr>
        <w:t xml:space="preserve"> Борис Гулько</w:t>
      </w:r>
    </w:p>
    <w:p w14:paraId="590467F9" w14:textId="6FC4CB79" w:rsidR="006E2F8C" w:rsidRPr="00D27457" w:rsidRDefault="006E2F8C" w:rsidP="006E2F8C">
      <w:pPr>
        <w:pStyle w:val="1"/>
        <w:spacing w:before="0" w:beforeAutospacing="0" w:after="0" w:afterAutospacing="0" w:line="450" w:lineRule="atLeast"/>
        <w:textAlignment w:val="baseline"/>
        <w:rPr>
          <w:b w:val="0"/>
          <w:bCs w:val="0"/>
          <w:color w:val="FF0000"/>
          <w:sz w:val="39"/>
          <w:szCs w:val="39"/>
        </w:rPr>
      </w:pPr>
      <w:r w:rsidRPr="00D27457">
        <w:rPr>
          <w:b w:val="0"/>
          <w:bCs w:val="0"/>
          <w:color w:val="FF0000"/>
          <w:sz w:val="39"/>
          <w:szCs w:val="39"/>
          <w:highlight w:val="yellow"/>
        </w:rPr>
        <w:t>https://maxpark.com/community/2198/content/5302304</w:t>
      </w:r>
    </w:p>
    <w:p w14:paraId="6DFC9624" w14:textId="58E14D62" w:rsidR="00881125" w:rsidRDefault="00881125" w:rsidP="00881125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t>(</w:t>
      </w:r>
      <w:r>
        <w:t xml:space="preserve">Борис Гулько </w:t>
      </w:r>
      <w:r w:rsidRPr="00555EA5">
        <w:rPr>
          <w:rFonts w:ascii="Arial" w:hAnsi="Arial" w:cs="Arial"/>
          <w:b/>
          <w:bCs/>
          <w:color w:val="111111"/>
          <w:sz w:val="26"/>
          <w:szCs w:val="26"/>
          <w:shd w:val="clear" w:color="auto" w:fill="FFFFFF"/>
        </w:rPr>
        <w:t>Книга еврейской глупости - особый взгляд на историю</w:t>
      </w:r>
      <w:r>
        <w:rPr>
          <w:rFonts w:ascii="Arial" w:hAnsi="Arial" w:cs="Arial"/>
          <w:b/>
          <w:bCs/>
          <w:color w:val="111111"/>
          <w:sz w:val="26"/>
          <w:szCs w:val="26"/>
          <w:shd w:val="clear" w:color="auto" w:fill="FFFFFF"/>
        </w:rPr>
        <w:t>)</w:t>
      </w:r>
      <w:r w:rsidRPr="00555EA5">
        <w:rPr>
          <w:rFonts w:ascii="Arial" w:hAnsi="Arial" w:cs="Arial"/>
          <w:b/>
          <w:bCs/>
          <w:color w:val="111111"/>
          <w:sz w:val="26"/>
          <w:szCs w:val="26"/>
          <w:shd w:val="clear" w:color="auto" w:fill="FFFFFF"/>
        </w:rPr>
        <w:t xml:space="preserve"> </w:t>
      </w:r>
    </w:p>
    <w:p w14:paraId="62CAD158" w14:textId="377E8575" w:rsidR="00881125" w:rsidRPr="00881125" w:rsidRDefault="00881125" w:rsidP="00881125">
      <w:pPr>
        <w:rPr>
          <w:i/>
          <w:iCs/>
          <w:sz w:val="16"/>
          <w:szCs w:val="16"/>
        </w:rPr>
      </w:pPr>
      <w:hyperlink r:id="rId7" w:history="1">
        <w:r w:rsidRPr="00F5615E">
          <w:rPr>
            <w:rStyle w:val="a3"/>
            <w:i/>
            <w:iCs/>
            <w:sz w:val="16"/>
            <w:szCs w:val="16"/>
            <w:highlight w:val="yellow"/>
          </w:rPr>
          <w:t>https://isralove.org/load/2-1-0-319</w:t>
        </w:r>
      </w:hyperlink>
      <w:r>
        <w:rPr>
          <w:i/>
          <w:iCs/>
          <w:sz w:val="16"/>
          <w:szCs w:val="16"/>
        </w:rPr>
        <w:t xml:space="preserve">, а также в других файлах. </w:t>
      </w:r>
    </w:p>
    <w:p w14:paraId="743C9F56" w14:textId="77777777" w:rsidR="006E2F8C" w:rsidRDefault="006E2F8C" w:rsidP="006E2F8C">
      <w:pPr>
        <w:shd w:val="clear" w:color="auto" w:fill="E6F4F9"/>
        <w:spacing w:line="225" w:lineRule="atLeast"/>
        <w:textAlignment w:val="baseline"/>
        <w:rPr>
          <w:color w:val="838D96"/>
          <w:sz w:val="20"/>
          <w:szCs w:val="20"/>
        </w:rPr>
      </w:pPr>
      <w:hyperlink r:id="rId8" w:history="1">
        <w:proofErr w:type="spellStart"/>
        <w:r>
          <w:rPr>
            <w:rStyle w:val="a3"/>
            <w:color w:val="0F1011"/>
            <w:sz w:val="20"/>
            <w:szCs w:val="20"/>
          </w:rPr>
          <w:t>viktor</w:t>
        </w:r>
        <w:proofErr w:type="spellEnd"/>
        <w:r>
          <w:rPr>
            <w:rStyle w:val="a3"/>
            <w:color w:val="0F1011"/>
            <w:sz w:val="20"/>
            <w:szCs w:val="20"/>
          </w:rPr>
          <w:t xml:space="preserve"> </w:t>
        </w:r>
        <w:proofErr w:type="spellStart"/>
        <w:r>
          <w:rPr>
            <w:rStyle w:val="a3"/>
            <w:color w:val="0F1011"/>
            <w:sz w:val="20"/>
            <w:szCs w:val="20"/>
          </w:rPr>
          <w:t>ale</w:t>
        </w:r>
        <w:proofErr w:type="spellEnd"/>
      </w:hyperlink>
      <w:r>
        <w:rPr>
          <w:color w:val="838D96"/>
          <w:sz w:val="20"/>
          <w:szCs w:val="20"/>
        </w:rPr>
        <w:t> написал 22 июня 2016, 11:11</w:t>
      </w:r>
      <w:r>
        <w:rPr>
          <w:color w:val="838D96"/>
          <w:sz w:val="20"/>
          <w:szCs w:val="20"/>
        </w:rPr>
        <w:br/>
      </w:r>
      <w:r>
        <w:rPr>
          <w:color w:val="0F1011"/>
          <w:sz w:val="20"/>
          <w:szCs w:val="20"/>
          <w:bdr w:val="none" w:sz="0" w:space="0" w:color="auto" w:frame="1"/>
        </w:rPr>
        <w:t>2</w:t>
      </w:r>
      <w:r>
        <w:rPr>
          <w:color w:val="838D96"/>
          <w:sz w:val="20"/>
          <w:szCs w:val="20"/>
        </w:rPr>
        <w:t> оценок, </w:t>
      </w:r>
      <w:r>
        <w:rPr>
          <w:color w:val="0F1011"/>
          <w:sz w:val="20"/>
          <w:szCs w:val="20"/>
          <w:bdr w:val="none" w:sz="0" w:space="0" w:color="auto" w:frame="1"/>
        </w:rPr>
        <w:t xml:space="preserve">1202 </w:t>
      </w:r>
      <w:proofErr w:type="spellStart"/>
      <w:r>
        <w:rPr>
          <w:color w:val="0F1011"/>
          <w:sz w:val="20"/>
          <w:szCs w:val="20"/>
          <w:bdr w:val="none" w:sz="0" w:space="0" w:color="auto" w:frame="1"/>
        </w:rPr>
        <w:t>просмотра</w:t>
      </w:r>
      <w:hyperlink r:id="rId9" w:history="1">
        <w:r>
          <w:rPr>
            <w:rStyle w:val="a3"/>
            <w:color w:val="1868B2"/>
            <w:sz w:val="20"/>
            <w:szCs w:val="20"/>
            <w:bdr w:val="none" w:sz="0" w:space="0" w:color="auto" w:frame="1"/>
          </w:rPr>
          <w:t>Обсудить</w:t>
        </w:r>
        <w:proofErr w:type="spellEnd"/>
        <w:r>
          <w:rPr>
            <w:rStyle w:val="a3"/>
            <w:color w:val="1868B2"/>
            <w:sz w:val="20"/>
            <w:szCs w:val="20"/>
          </w:rPr>
          <w:t> (1)</w:t>
        </w:r>
      </w:hyperlink>
    </w:p>
    <w:p w14:paraId="54B9A253" w14:textId="77777777" w:rsidR="006E2F8C" w:rsidRDefault="006E2F8C" w:rsidP="006E2F8C">
      <w:pPr>
        <w:pStyle w:val="3"/>
        <w:spacing w:before="0" w:beforeAutospacing="0" w:after="0" w:afterAutospacing="0"/>
        <w:textAlignment w:val="baseline"/>
        <w:rPr>
          <w:sz w:val="29"/>
          <w:szCs w:val="29"/>
        </w:rPr>
      </w:pPr>
      <w:r>
        <w:rPr>
          <w:sz w:val="29"/>
          <w:szCs w:val="29"/>
          <w:u w:val="single"/>
          <w:bdr w:val="none" w:sz="0" w:space="0" w:color="auto" w:frame="1"/>
        </w:rPr>
        <w:t>КНИГА ГЛУПОСТИ</w:t>
      </w:r>
    </w:p>
    <w:p w14:paraId="70951C32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sz w:val="23"/>
          <w:szCs w:val="23"/>
          <w:bdr w:val="none" w:sz="0" w:space="0" w:color="auto" w:frame="1"/>
        </w:rPr>
        <w:t> </w:t>
      </w:r>
      <w:r>
        <w:rPr>
          <w:rStyle w:val="a7"/>
          <w:b/>
          <w:bCs/>
          <w:sz w:val="23"/>
          <w:szCs w:val="23"/>
          <w:bdr w:val="none" w:sz="0" w:space="0" w:color="auto" w:frame="1"/>
        </w:rPr>
        <w:t> Борис Гулько</w:t>
      </w:r>
    </w:p>
    <w:p w14:paraId="5A6750D3" w14:textId="7E9D70AA" w:rsidR="006E2F8C" w:rsidRDefault="006E2F8C" w:rsidP="006E2F8C">
      <w:pPr>
        <w:pStyle w:val="a5"/>
        <w:spacing w:before="0" w:beforeAutospacing="0" w:after="75" w:afterAutospacing="0" w:line="240" w:lineRule="atLeast"/>
        <w:textAlignment w:val="baseline"/>
        <w:rPr>
          <w:sz w:val="23"/>
          <w:szCs w:val="23"/>
        </w:rPr>
      </w:pPr>
      <w:r>
        <w:rPr>
          <w:sz w:val="23"/>
          <w:szCs w:val="23"/>
        </w:rPr>
        <w:t> </w:t>
      </w:r>
      <w:r>
        <w:rPr>
          <w:rStyle w:val="a6"/>
          <w:sz w:val="23"/>
          <w:szCs w:val="23"/>
          <w:bdr w:val="none" w:sz="0" w:space="0" w:color="auto" w:frame="1"/>
        </w:rPr>
        <w:t>Книга глупости.                                                                 </w:t>
      </w:r>
    </w:p>
    <w:p w14:paraId="48948A37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Бытует неверное мнение, что глупость одномерна, она или есть, или её нет. Как сыр в представлении директора красноярского гастронома, о котором мне рассказывал когда-то мой друг гроссмейстер Лёва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Псахис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>. Тот, сейчас уже мифологический директор считал, что сыр – он и есть сыр. А разные предрассудки, что бывает сыр такой, сякой, голландский, пошехонский, прочие – это декадентство и выдумки. Так и глупость – у неё сортов не меньше, чем у сыра.</w:t>
      </w:r>
    </w:p>
    <w:p w14:paraId="0587387A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>История мира – это история несчастий. Каждое несчастье имеет причину. И общий знаменатель этим причинам, если исключить несчастия природные – глупость. Таким образом, история мира – это история глупости, её многочисленных разновидностей.</w:t>
      </w:r>
    </w:p>
    <w:p w14:paraId="2F8E414A" w14:textId="77777777" w:rsidR="006E2F8C" w:rsidRPr="00E112BA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  <w:highlight w:val="yellow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Современная </w:t>
      </w:r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 xml:space="preserve">история глупости евреев, той, что уничтожила наше государство и развеяла нас по свету, началась с нелепой гражданской войны за царский престол в Иудее между братьями </w:t>
      </w:r>
      <w:proofErr w:type="spellStart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Аристобулом</w:t>
      </w:r>
      <w:proofErr w:type="spellEnd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 xml:space="preserve"> II и </w:t>
      </w:r>
      <w:proofErr w:type="spellStart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Гирканом</w:t>
      </w:r>
      <w:proofErr w:type="spellEnd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 xml:space="preserve"> II в 67 году до н.э. </w:t>
      </w:r>
      <w:proofErr w:type="spellStart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Гиракан</w:t>
      </w:r>
      <w:proofErr w:type="spellEnd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 xml:space="preserve"> позвал на помощь римского полководца Помпея с его войском. В 63 году до н.э. Помпей захватил Иерусалим и превратил Иудею в протекторат Римской империи.</w:t>
      </w:r>
    </w:p>
    <w:p w14:paraId="7E5A5D98" w14:textId="77777777" w:rsidR="00E112BA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rStyle w:val="a6"/>
          <w:sz w:val="23"/>
          <w:szCs w:val="23"/>
          <w:bdr w:val="none" w:sz="0" w:space="0" w:color="auto" w:frame="1"/>
        </w:rPr>
      </w:pPr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Евреям пришлось платить Риму большие налоги.</w:t>
      </w:r>
      <w:r>
        <w:rPr>
          <w:rStyle w:val="a6"/>
          <w:sz w:val="23"/>
          <w:szCs w:val="23"/>
          <w:bdr w:val="none" w:sz="0" w:space="0" w:color="auto" w:frame="1"/>
        </w:rPr>
        <w:t xml:space="preserve"> </w:t>
      </w:r>
    </w:p>
    <w:p w14:paraId="7F6B8AB9" w14:textId="15CD13D3" w:rsidR="006E2F8C" w:rsidRDefault="00E112BA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    </w:t>
      </w:r>
      <w:r w:rsidR="006E2F8C">
        <w:rPr>
          <w:rStyle w:val="a6"/>
          <w:sz w:val="23"/>
          <w:szCs w:val="23"/>
          <w:bdr w:val="none" w:sz="0" w:space="0" w:color="auto" w:frame="1"/>
        </w:rPr>
        <w:t>Восстание против этого тяжкого бремени началось в 68 году н.э. Войска римского полководца Веспасиана осадили Иерусалим, в котором оказалось, сообщает Иосиф Флавий, примерно </w:t>
      </w:r>
      <w:r w:rsidR="006E2F8C"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1 200 000</w:t>
      </w:r>
      <w:r w:rsidR="006E2F8C">
        <w:rPr>
          <w:rStyle w:val="a6"/>
          <w:sz w:val="23"/>
          <w:szCs w:val="23"/>
          <w:bdr w:val="none" w:sz="0" w:space="0" w:color="auto" w:frame="1"/>
        </w:rPr>
        <w:t> евреев, собравшихся на праздник.</w:t>
      </w:r>
    </w:p>
    <w:p w14:paraId="5BB5C90D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Имея значительную армию, евреи могли дать бой римлянам. Они могли капитулировать и согласиться платить налоги – римляне были согласны на мир. Могли также попытаться отсидеться за мощными стенами, защищавшими город. Евреи решили, вместо этого, соединить вместе всю свою глупость. Они поделились на три армии – две – армии войны, и одна – мира, </w:t>
      </w:r>
      <w:r w:rsidRPr="00E112BA">
        <w:rPr>
          <w:rStyle w:val="a6"/>
          <w:i/>
          <w:iCs/>
          <w:sz w:val="23"/>
          <w:szCs w:val="23"/>
          <w:highlight w:val="yellow"/>
          <w:bdr w:val="none" w:sz="0" w:space="0" w:color="auto" w:frame="1"/>
        </w:rPr>
        <w:t xml:space="preserve">и устроили в осаждённом городе гражданскую войну. Экстремисты – </w:t>
      </w:r>
      <w:proofErr w:type="spellStart"/>
      <w:r w:rsidRPr="00E112BA">
        <w:rPr>
          <w:rStyle w:val="a6"/>
          <w:i/>
          <w:iCs/>
          <w:sz w:val="23"/>
          <w:szCs w:val="23"/>
          <w:highlight w:val="yellow"/>
          <w:bdr w:val="none" w:sz="0" w:space="0" w:color="auto" w:frame="1"/>
        </w:rPr>
        <w:t>сикарии</w:t>
      </w:r>
      <w:proofErr w:type="spellEnd"/>
      <w:r w:rsidRPr="00E112BA">
        <w:rPr>
          <w:rStyle w:val="a6"/>
          <w:i/>
          <w:iCs/>
          <w:sz w:val="23"/>
          <w:szCs w:val="23"/>
          <w:highlight w:val="yellow"/>
          <w:bdr w:val="none" w:sz="0" w:space="0" w:color="auto" w:frame="1"/>
        </w:rPr>
        <w:t xml:space="preserve"> – сожгли склады с продовольствием, и осаждённые умерли от голода. Выжившие 100 тысяч были проданы в рабство</w:t>
      </w:r>
      <w:r>
        <w:rPr>
          <w:rStyle w:val="a6"/>
          <w:sz w:val="23"/>
          <w:szCs w:val="23"/>
          <w:bdr w:val="none" w:sz="0" w:space="0" w:color="auto" w:frame="1"/>
        </w:rPr>
        <w:t>.</w:t>
      </w:r>
    </w:p>
    <w:p w14:paraId="67EEDCA6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Не так давно евреи вновь пережили подобную ситуацию. В начале войны за независимость сионисты-ревизионисты диаспоры загрузили огромный корабль </w:t>
      </w:r>
      <w:proofErr w:type="spellStart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Альталена</w:t>
      </w:r>
      <w:proofErr w:type="spellEnd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 xml:space="preserve"> целым арсеналом оружия и отправили его сражавшимся евреям Израиля. Лидер </w:t>
      </w:r>
      <w:proofErr w:type="spellStart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Эцеля</w:t>
      </w:r>
      <w:proofErr w:type="spellEnd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 xml:space="preserve"> – военной организации ревизионистов – </w:t>
      </w:r>
      <w:proofErr w:type="spellStart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Менахем</w:t>
      </w:r>
      <w:proofErr w:type="spellEnd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 xml:space="preserve"> Бегин предложил 80% прибывшего оружия армии евреев-социалистов.</w:t>
      </w:r>
      <w:r>
        <w:rPr>
          <w:rStyle w:val="a6"/>
          <w:sz w:val="23"/>
          <w:szCs w:val="23"/>
          <w:bdr w:val="none" w:sz="0" w:space="0" w:color="auto" w:frame="1"/>
        </w:rPr>
        <w:t xml:space="preserve"> Однако 22 июня 1948 года по приказу лидера социалистов Бен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Гуриона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 корабль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Альталена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 был уничтожен артиллерией вместе с грузом оружия и 16-ю человек команды (среди них 14 выживших в нацистских концлагерях). Бегин в речи по радио назвал Бен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Гуриона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 «этот дурак, этот идиот», факт обстрела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Альталены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 охарактеризовал </w:t>
      </w:r>
      <w:proofErr w:type="spellStart"/>
      <w:proofErr w:type="gramStart"/>
      <w:r>
        <w:rPr>
          <w:rStyle w:val="a6"/>
          <w:sz w:val="23"/>
          <w:szCs w:val="23"/>
          <w:bdr w:val="none" w:sz="0" w:space="0" w:color="auto" w:frame="1"/>
        </w:rPr>
        <w:t>как</w:t>
      </w:r>
      <w:r>
        <w:rPr>
          <w:rStyle w:val="a7"/>
          <w:b/>
          <w:bCs/>
          <w:sz w:val="23"/>
          <w:szCs w:val="23"/>
          <w:bdr w:val="none" w:sz="0" w:space="0" w:color="auto" w:frame="1"/>
        </w:rPr>
        <w:t>«</w:t>
      </w:r>
      <w:proofErr w:type="gramEnd"/>
      <w:r>
        <w:rPr>
          <w:rStyle w:val="a7"/>
          <w:b/>
          <w:bCs/>
          <w:sz w:val="23"/>
          <w:szCs w:val="23"/>
          <w:bdr w:val="none" w:sz="0" w:space="0" w:color="auto" w:frame="1"/>
        </w:rPr>
        <w:t>преступление</w:t>
      </w:r>
      <w:proofErr w:type="spellEnd"/>
      <w:r>
        <w:rPr>
          <w:rStyle w:val="a7"/>
          <w:b/>
          <w:bCs/>
          <w:sz w:val="23"/>
          <w:szCs w:val="23"/>
          <w:bdr w:val="none" w:sz="0" w:space="0" w:color="auto" w:frame="1"/>
        </w:rPr>
        <w:t>, глупость и слепоту»</w:t>
      </w:r>
      <w:r>
        <w:rPr>
          <w:rStyle w:val="a6"/>
          <w:sz w:val="23"/>
          <w:szCs w:val="23"/>
          <w:bdr w:val="none" w:sz="0" w:space="0" w:color="auto" w:frame="1"/>
        </w:rPr>
        <w:t xml:space="preserve">. Однако он запретил своим бойцам открывать огонь по солдатам Бен </w:t>
      </w:r>
      <w:proofErr w:type="spellStart"/>
      <w:proofErr w:type="gramStart"/>
      <w:r>
        <w:rPr>
          <w:rStyle w:val="a6"/>
          <w:sz w:val="23"/>
          <w:szCs w:val="23"/>
          <w:bdr w:val="none" w:sz="0" w:space="0" w:color="auto" w:frame="1"/>
        </w:rPr>
        <w:t>Гуриона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>  </w:t>
      </w:r>
      <w:r>
        <w:rPr>
          <w:rStyle w:val="a7"/>
          <w:b/>
          <w:bCs/>
          <w:sz w:val="23"/>
          <w:szCs w:val="23"/>
          <w:bdr w:val="none" w:sz="0" w:space="0" w:color="auto" w:frame="1"/>
        </w:rPr>
        <w:t>«</w:t>
      </w:r>
      <w:proofErr w:type="gramEnd"/>
      <w:r>
        <w:rPr>
          <w:rStyle w:val="a7"/>
          <w:b/>
          <w:bCs/>
          <w:sz w:val="23"/>
          <w:szCs w:val="23"/>
          <w:bdr w:val="none" w:sz="0" w:space="0" w:color="auto" w:frame="1"/>
        </w:rPr>
        <w:t>ни при каких обстоятельствах»</w:t>
      </w:r>
      <w:r>
        <w:rPr>
          <w:rStyle w:val="a6"/>
          <w:sz w:val="23"/>
          <w:szCs w:val="23"/>
          <w:bdr w:val="none" w:sz="0" w:space="0" w:color="auto" w:frame="1"/>
        </w:rPr>
        <w:t>: </w:t>
      </w:r>
      <w:r>
        <w:rPr>
          <w:rStyle w:val="a7"/>
          <w:b/>
          <w:bCs/>
          <w:sz w:val="23"/>
          <w:szCs w:val="23"/>
          <w:bdr w:val="none" w:sz="0" w:space="0" w:color="auto" w:frame="1"/>
        </w:rPr>
        <w:t>«Не будет гражданской войны, когда враг стоит у ворот!» </w:t>
      </w:r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Урок гибельной Иудейской войны 68-70 годов оказался усвоенным.</w:t>
      </w:r>
    </w:p>
    <w:p w14:paraId="5193BFD8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Так же сравнительно бескровно были реализованы вызывавшие горячие протесты проекты вождей евреев –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Ословский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, </w:t>
      </w:r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 xml:space="preserve">разрушение </w:t>
      </w:r>
      <w:proofErr w:type="spellStart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Гуш</w:t>
      </w:r>
      <w:proofErr w:type="spellEnd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 xml:space="preserve"> </w:t>
      </w:r>
      <w:proofErr w:type="spellStart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Катиф</w:t>
      </w:r>
      <w:r>
        <w:rPr>
          <w:rStyle w:val="a6"/>
          <w:sz w:val="23"/>
          <w:szCs w:val="23"/>
          <w:bdr w:val="none" w:sz="0" w:space="0" w:color="auto" w:frame="1"/>
        </w:rPr>
        <w:t>а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. Иногда, правда, израильтяне жалуются на дороговизну, забывая, что сами уничтожили замечательные хозяйства Газы, дававшие 15% сельскохозяйственной продукции Израиля, и что каждая семья ежегодно выплачивает из своего кармана многие тысячи за это </w:t>
      </w:r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lastRenderedPageBreak/>
        <w:t>членовредительство собственной страны</w:t>
      </w:r>
      <w:r>
        <w:rPr>
          <w:rStyle w:val="a6"/>
          <w:sz w:val="23"/>
          <w:szCs w:val="23"/>
          <w:bdr w:val="none" w:sz="0" w:space="0" w:color="auto" w:frame="1"/>
        </w:rPr>
        <w:t>. Спокойно воспринимают евреи и ракеты из Газы, которую теперь не контролирует армия Израиля. Израильтяне приспособились к последствиям глупости своих лидеров.</w:t>
      </w:r>
    </w:p>
    <w:p w14:paraId="2C339EC2" w14:textId="77777777" w:rsidR="006E2F8C" w:rsidRPr="00E112BA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  <w:highlight w:val="yellow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Длинная череда глупостей разрушила некогда могучую Российскую империю. </w:t>
      </w:r>
      <w:proofErr w:type="spellStart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А.Ф.Керенский</w:t>
      </w:r>
      <w:proofErr w:type="spellEnd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 xml:space="preserve"> писал: «Из всех грехов последних двух царей их самым большим грехом перед Россией был фанатичный, зачастую маниакальный антисемитизм». Бессмысленный антисемитизм царей – черта оседлости, рекрутирование в армию 12-летних еврейских мальчиков – сделали страну презираемой евреями мира. Это стало косвенной причиной двух неудачных войн, приведших к революции.</w:t>
      </w:r>
    </w:p>
    <w:p w14:paraId="535E316C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Первой – против Турции в 1876-77 годах.</w:t>
      </w:r>
      <w:r>
        <w:rPr>
          <w:rStyle w:val="a6"/>
          <w:sz w:val="23"/>
          <w:szCs w:val="23"/>
          <w:bdr w:val="none" w:sz="0" w:space="0" w:color="auto" w:frame="1"/>
        </w:rPr>
        <w:t xml:space="preserve"> России для войны катастрофично не хватило финансов. Семья Ротшильдов, контролировавшая банковское дело в Европе, не соглашалась вести с Россией никаких дел. Займы было получать неоткуда.</w:t>
      </w:r>
    </w:p>
    <w:p w14:paraId="5F9AD7DF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>Но когда русская армия все же подошла к Константинополю, и вековая мечта о контроле над Босфором и Дарданеллами казалась осуществимой, Британия ввела в Мраморное море эскадру броненосцев и спасла Турцию. Денег на войну с Англией Россия не имела.</w:t>
      </w:r>
    </w:p>
    <w:p w14:paraId="52586578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proofErr w:type="spellStart"/>
      <w:r>
        <w:rPr>
          <w:rStyle w:val="a6"/>
          <w:sz w:val="23"/>
          <w:szCs w:val="23"/>
          <w:bdr w:val="none" w:sz="0" w:space="0" w:color="auto" w:frame="1"/>
        </w:rPr>
        <w:t>У.И.Гладстоун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, исторический соперник </w:t>
      </w:r>
      <w:proofErr w:type="gramStart"/>
      <w:r>
        <w:rPr>
          <w:rStyle w:val="a6"/>
          <w:sz w:val="23"/>
          <w:szCs w:val="23"/>
          <w:bdr w:val="none" w:sz="0" w:space="0" w:color="auto" w:frame="1"/>
        </w:rPr>
        <w:t>премьер министра</w:t>
      </w:r>
      <w:proofErr w:type="gramEnd"/>
      <w:r>
        <w:rPr>
          <w:rStyle w:val="a6"/>
          <w:sz w:val="23"/>
          <w:szCs w:val="23"/>
          <w:bdr w:val="none" w:sz="0" w:space="0" w:color="auto" w:frame="1"/>
        </w:rPr>
        <w:t xml:space="preserve"> Англии того времени Бенджамина Дизраэли объяснял про-турецкие и антирусские сантименты создателя консервативной партии Англии, определившие его политику тем, что «хоть он и был крещён, его еврейские чувства наиболее радикальны и наиболее реальны…».</w:t>
      </w:r>
    </w:p>
    <w:p w14:paraId="2439962B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Подобные причины предопределили катастрофу России и в японской войне 1904-05 годов. </w:t>
      </w:r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 xml:space="preserve">Влиятельнейший американский банкир Джейкоб </w:t>
      </w:r>
      <w:proofErr w:type="spellStart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Шифф</w:t>
      </w:r>
      <w:proofErr w:type="spellEnd"/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, возмущённый еврейскими погромами в России</w:t>
      </w:r>
      <w:r>
        <w:rPr>
          <w:rStyle w:val="a6"/>
          <w:sz w:val="23"/>
          <w:szCs w:val="23"/>
          <w:bdr w:val="none" w:sz="0" w:space="0" w:color="auto" w:frame="1"/>
        </w:rPr>
        <w:t>, поощряемыми и покрываемыми царским правительством, заблокировал какие-либо военные займы царскому правительству, и наоборот, обеспечил такие займы для Японии. За это он был удостоен высших японских наград: ордена </w:t>
      </w:r>
      <w:hyperlink r:id="rId10" w:tgtFrame="_blank" w:tooltip="Орден&#10;                                                          Священного&#10;                                                          сокровища" w:history="1">
        <w:r>
          <w:rPr>
            <w:rStyle w:val="a3"/>
            <w:b/>
            <w:bCs/>
            <w:color w:val="1868B2"/>
            <w:sz w:val="23"/>
            <w:szCs w:val="23"/>
            <w:bdr w:val="none" w:sz="0" w:space="0" w:color="auto" w:frame="1"/>
          </w:rPr>
          <w:t>Священного сокровища</w:t>
        </w:r>
      </w:hyperlink>
      <w:r>
        <w:rPr>
          <w:rStyle w:val="a6"/>
          <w:sz w:val="23"/>
          <w:szCs w:val="23"/>
          <w:bdr w:val="none" w:sz="0" w:space="0" w:color="auto" w:frame="1"/>
        </w:rPr>
        <w:t> и  </w:t>
      </w:r>
      <w:hyperlink r:id="rId11" w:tgtFrame="_blank" w:tooltip="Орден&#10;                                                          Восходящего&#10;                                                          солнца" w:history="1">
        <w:r>
          <w:rPr>
            <w:rStyle w:val="a3"/>
            <w:b/>
            <w:bCs/>
            <w:color w:val="1868B2"/>
            <w:sz w:val="23"/>
            <w:szCs w:val="23"/>
            <w:bdr w:val="none" w:sz="0" w:space="0" w:color="auto" w:frame="1"/>
          </w:rPr>
          <w:t>ордена Восходящего солнца</w:t>
        </w:r>
      </w:hyperlink>
      <w:r>
        <w:rPr>
          <w:rStyle w:val="a6"/>
          <w:sz w:val="23"/>
          <w:szCs w:val="23"/>
          <w:bdr w:val="none" w:sz="0" w:space="0" w:color="auto" w:frame="1"/>
        </w:rPr>
        <w:t>.</w:t>
      </w:r>
    </w:p>
    <w:p w14:paraId="5042C6D6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После организованного правительством России кровавого навета – «дела Бейлиса», тянувшегося с 1911 по 1913 год, </w:t>
      </w:r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какой еврей не смотрел на революцию как на освобождение?</w:t>
      </w:r>
      <w:r>
        <w:rPr>
          <w:rStyle w:val="a6"/>
          <w:sz w:val="23"/>
          <w:szCs w:val="23"/>
          <w:bdr w:val="none" w:sz="0" w:space="0" w:color="auto" w:frame="1"/>
        </w:rPr>
        <w:t xml:space="preserve"> Хотя эта надежда </w:t>
      </w:r>
      <w:r w:rsidRPr="00E112BA">
        <w:rPr>
          <w:rStyle w:val="a6"/>
          <w:sz w:val="23"/>
          <w:szCs w:val="23"/>
          <w:highlight w:val="yellow"/>
          <w:bdr w:val="none" w:sz="0" w:space="0" w:color="auto" w:frame="1"/>
        </w:rPr>
        <w:t>тоже оказалось грандиозной глупостью</w:t>
      </w:r>
      <w:r>
        <w:rPr>
          <w:rStyle w:val="a6"/>
          <w:sz w:val="23"/>
          <w:szCs w:val="23"/>
          <w:bdr w:val="none" w:sz="0" w:space="0" w:color="auto" w:frame="1"/>
        </w:rPr>
        <w:t>.</w:t>
      </w:r>
    </w:p>
    <w:p w14:paraId="2CD2EA11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Вообще, ХХ век оказался веком монументальной глупости. Из стран, добровольно вступивших в Первую мировую войну, в проигрыше оказались все. Дурацкий Версальский мирный договор, завершивший её, подложил под мир </w:t>
      </w:r>
      <w:proofErr w:type="gramStart"/>
      <w:r>
        <w:rPr>
          <w:rStyle w:val="a6"/>
          <w:sz w:val="23"/>
          <w:szCs w:val="23"/>
          <w:bdr w:val="none" w:sz="0" w:space="0" w:color="auto" w:frame="1"/>
        </w:rPr>
        <w:t>мину  неизбежной</w:t>
      </w:r>
      <w:proofErr w:type="gramEnd"/>
      <w:r>
        <w:rPr>
          <w:rStyle w:val="a6"/>
          <w:sz w:val="23"/>
          <w:szCs w:val="23"/>
          <w:bdr w:val="none" w:sz="0" w:space="0" w:color="auto" w:frame="1"/>
        </w:rPr>
        <w:t xml:space="preserve"> Второй мировой. Как страны готовились к ней?</w:t>
      </w:r>
    </w:p>
    <w:p w14:paraId="326A5E5A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>СССР заключил союз со своим потенциальным противником Германией, поставлял ей стратегические материалы, в которых та нуждалась. Помогал немцам обойти ограничения Версальского договора, готовя в своих академиях офицеров и на своих аэродромах лётчиков для Вермахта. Да ещё незадолго до начала боёв сам расстрелял около 30 000 своих маршалов, генералов и офицеров. Подвалило Советам счастье – перешли к ним более 22 тысяч польских офицеров – естественных союзников. По единогласному решению Политбюро поляков вывезли в леса и расстреляли.</w:t>
      </w:r>
    </w:p>
    <w:p w14:paraId="35B263CF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Германия, в свою очередь, избавилась перед войной от своих наиболее квалифицированных граждан – евреев, способных создать для неё оружие победы. Во время Первой мировой нобелевский лауреат Франц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Габор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 изобрёл для германской армии химическое оружие. Во время Второй мировой великие еврейские учёные калибра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Габора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 уже создавали оружие врагам Рейха.</w:t>
      </w:r>
    </w:p>
    <w:p w14:paraId="17ABD01F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>Так что сражались в той войне на востоке две армии, ведомые – одна дебилами, другая – идиотами. Обычная история.</w:t>
      </w:r>
    </w:p>
    <w:p w14:paraId="355BF986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Несчастье, надвигающееся на мир сегодня, отличается от всех предыдущих, включая Вторую мировую – тотальностью. Люди, разработавшие ядерное оружие и понявшие масштабы угрозы жизни на Земле, которую они создали, такие, как академик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А.Д.Сахаров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, взывали к сильным мира сего, и призыв их был услышан. Было запрещено испытание ядерного оружия в трёх сферах – кроме подземных. Конфликты между СССР и США, грозившие ядерной катастрофой, такие, как кубинский 1962 года, гасились. Была создана международная система контроля за нераспространением </w:t>
      </w:r>
      <w:r>
        <w:rPr>
          <w:rStyle w:val="a6"/>
          <w:sz w:val="23"/>
          <w:szCs w:val="23"/>
          <w:bdr w:val="none" w:sz="0" w:space="0" w:color="auto" w:frame="1"/>
        </w:rPr>
        <w:lastRenderedPageBreak/>
        <w:t>ядерного оружия. Преодолевшие запреты и создавшие атомные бомбы Индия, Пакистан и Северная Корея не имеют мотивов к самоубийственной войне. А ядерные программы стран с лидерами, способными на безумные шаги – Ирака и Сирии – были своевременно уничтожены Израилем.</w:t>
      </w:r>
    </w:p>
    <w:p w14:paraId="24804F5D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>И вот это хрупкое балансирование в мире, технологически способном к саморазрушению, нарушено. Президент США открыл дорогу к атомной бомбе исламистским радикалам Ирана, «любящим смерть» так, как мы любим жизнь. Обсуждая политическую борьбу вокруг договора с Ираном – кто в Конгрессе США за, кто против, кто из раввинов поддерживает договор, кто – нет, глупость заявлений госсекретаря Керри, зловещие угрозы несогласным Обамы – мы начинаем забывать, что речь идёт о ядерной катастрофе, о многих миллионах жертв, о разрушении природы, об угрозе жизни на Земле.</w:t>
      </w:r>
    </w:p>
    <w:p w14:paraId="697179C6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>Принято сводить проблему иранской бомбы, на которую мир во главе с Обамой дал согласие, к угрозе уничтожения Израиля. Это мир принимает. Но как расплатились за свою глупость русский царь в подвале дома в Екатеринбурге и немецкий фюрер в своём бункере в Берлине, мир может также жестоко расплатиться за лицензию на бомбу, которую вручает Иранским муллам.</w:t>
      </w:r>
    </w:p>
    <w:p w14:paraId="41599CB6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>Планы, которые строят вожди, как правило, не осуществляются. Сталин, заключая договор с Гитлером, не планировал немецкие танки под Москвой в октябре 1941-го. А Гитлер не мог себе представить май 1945-го в Берлине. О чём будут жалеть политики и влияющие на них бизнесмены Европы, рвущиеся к выгодным сделкам в Иране, в последние моменты своей жизни, наблюдая взрастающий в небе над их головой ядерный гриб?</w:t>
      </w:r>
    </w:p>
    <w:p w14:paraId="25DDCEA8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>Людям свойственно верить, что плохие времена миновали. После окончания Первой мировой войны народы объявили «войну всем войнам». Потому-то Франция и Англия не нашли в себе решимости предотвратить ремилитаризацию Германии во второй половине 30-х годов. Распад СССР, казалось, покончил с угрозой ядерного уничтожения нашего мира. Народы расслабились. Оказалось – рано.</w:t>
      </w:r>
    </w:p>
    <w:p w14:paraId="494DC305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>Возможно, ядерную программу Ирана не поздно будет остановить в январе 2017 года, когда сменится обитатель Белого дома. Среди кандидатов-республиканцев есть рациональные люди, осознающие угрозу нашему миру. Но преодолеет ли кто из них глупость большинства избирателей, дважды вручавших президентство Обаме? Не доверятся ли американцы вновь глупцу или злодею?</w:t>
      </w:r>
    </w:p>
    <w:p w14:paraId="473F754D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>Система всеобщей демократии, при которой неучи, ни в чём не разбирающиеся, не способные заработать себе на кусок хлеба, раз в четыре года участвуют в решении судеб мира, несёт такую угрозу. Бернард Шоу ещё сто лет назад заметил, что «Демократия не может стать выше уровня того человеческого материала, из которого составлены ее избиратели».</w:t>
      </w:r>
    </w:p>
    <w:p w14:paraId="6883E6AF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Соперничество за право быть республиканским кандидатом на выборах 2016 года напоминает соревнование «Клуба весёлых и находчивых». Удачная шутка в дебатах определяет изменение рейтинга кандидата в президенты. Народ рассматривает президента страны как главного развлекателя. Крупный экономист и мудрый человек Томас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Соуэлл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 сокрушается: «Губернаторы с превосходными достижениями Боб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Джиндал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 из Луизианы и Скотт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Вокер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 из Висконсина мало известны на национальной сцене. И мелкие укусы в так называемых «дебатах» существенного избирателям не расскажут».</w:t>
      </w:r>
    </w:p>
    <w:p w14:paraId="2735AE01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Боб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Джиндал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, готовясь к президентской избирательной кампании, опубликовал серию статей с предложениями: что, он считает, требуется сделать в экономике, в образовании и прочем. Какая доля процента избирателей интересовалась этими статьями? Скотт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Вокер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 как губернатор – выиграл бой у профсоюзов, обиравших его штат. Это – небольшое шоу по сравнению с ярким зрелищем предвыборной кампании </w:t>
      </w:r>
      <w:proofErr w:type="spellStart"/>
      <w:r>
        <w:rPr>
          <w:rStyle w:val="a6"/>
          <w:sz w:val="23"/>
          <w:szCs w:val="23"/>
          <w:bdr w:val="none" w:sz="0" w:space="0" w:color="auto" w:frame="1"/>
        </w:rPr>
        <w:t>Доналда</w:t>
      </w:r>
      <w:proofErr w:type="spellEnd"/>
      <w:r>
        <w:rPr>
          <w:rStyle w:val="a6"/>
          <w:sz w:val="23"/>
          <w:szCs w:val="23"/>
          <w:bdr w:val="none" w:sz="0" w:space="0" w:color="auto" w:frame="1"/>
        </w:rPr>
        <w:t xml:space="preserve"> Трампа, грозящего построить вдоль границы с Мексикой стену до небес и выкинуть из страны 11 миллионов нелегалов.      </w:t>
      </w:r>
    </w:p>
    <w:p w14:paraId="51611B74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lastRenderedPageBreak/>
        <w:t>Ведущий обозреватель WP Джордж Вилл назвал статью о предвыборной кампании: «Трамп погружает собственную партию в хаос». Что означает: следующим президентом может опять стать представитель деградировавшей демократической партии, поддерживающей линию Обамы относительно Ирана.</w:t>
      </w:r>
    </w:p>
    <w:p w14:paraId="156708BC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>И в этом случае спасти мир от ядерной катастрофы, к которой его готовят Иран и его сегодняшний союзник в Белом доме, окажутся способными только израильтяне. Для этого они должны найти оптимальный момент, составить идеальный план и подобрать наилучших исполнителей для военной акции. Израильтянам в прошлом удавались гениальные операции, такие, как Шестидневная война, разрушение иракского реактора, операция на Энтеббе. Можно признать, что Всевышний, когда евреи просили Его в ежедневной молитве Амида «Удели нам от своего знания, понимания и разума» – слышал их.</w:t>
      </w:r>
    </w:p>
    <w:p w14:paraId="2CC6D4BD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sz w:val="23"/>
          <w:szCs w:val="23"/>
          <w:bdr w:val="none" w:sz="0" w:space="0" w:color="auto" w:frame="1"/>
        </w:rPr>
        <w:t> </w:t>
      </w:r>
    </w:p>
    <w:p w14:paraId="62DC123A" w14:textId="77777777" w:rsidR="006E2F8C" w:rsidRDefault="006E2F8C" w:rsidP="006E2F8C">
      <w:pPr>
        <w:pStyle w:val="a5"/>
        <w:spacing w:before="0" w:beforeAutospacing="0" w:after="0" w:afterAutospacing="0" w:line="240" w:lineRule="atLeast"/>
        <w:textAlignment w:val="baseline"/>
        <w:rPr>
          <w:sz w:val="23"/>
          <w:szCs w:val="23"/>
        </w:rPr>
      </w:pPr>
      <w:r>
        <w:rPr>
          <w:rStyle w:val="a6"/>
          <w:sz w:val="23"/>
          <w:szCs w:val="23"/>
          <w:bdr w:val="none" w:sz="0" w:space="0" w:color="auto" w:frame="1"/>
        </w:rPr>
        <w:t xml:space="preserve">Многообразны пути совершения глупостей. Но верное решение может быть единственным и очень трудным. Вопрос – завершится ли Книга истории человечества как Книга человеческой </w:t>
      </w:r>
      <w:proofErr w:type="gramStart"/>
      <w:r>
        <w:rPr>
          <w:rStyle w:val="a6"/>
          <w:sz w:val="23"/>
          <w:szCs w:val="23"/>
          <w:bdr w:val="none" w:sz="0" w:space="0" w:color="auto" w:frame="1"/>
        </w:rPr>
        <w:t>глупости  –</w:t>
      </w:r>
      <w:proofErr w:type="gramEnd"/>
      <w:r>
        <w:rPr>
          <w:rStyle w:val="a6"/>
          <w:sz w:val="23"/>
          <w:szCs w:val="23"/>
          <w:bdr w:val="none" w:sz="0" w:space="0" w:color="auto" w:frame="1"/>
        </w:rPr>
        <w:t xml:space="preserve"> находится в равновесии. Уже написанные главы не обнадёживают. Но есть надежда, что нынешние лидеры Израиля найдут трудное решение и предотвратят катастрофу.</w:t>
      </w:r>
    </w:p>
    <w:p w14:paraId="5B704EDC" w14:textId="77777777" w:rsidR="006E2F8C" w:rsidRDefault="006E2F8C"/>
    <w:sectPr w:rsidR="006E2F8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2F81" w14:textId="77777777" w:rsidR="00830B95" w:rsidRDefault="00830B95" w:rsidP="00D27457">
      <w:pPr>
        <w:spacing w:after="0" w:line="240" w:lineRule="auto"/>
      </w:pPr>
      <w:r>
        <w:separator/>
      </w:r>
    </w:p>
  </w:endnote>
  <w:endnote w:type="continuationSeparator" w:id="0">
    <w:p w14:paraId="743BC224" w14:textId="77777777" w:rsidR="00830B95" w:rsidRDefault="00830B95" w:rsidP="00D2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8C6C" w14:textId="07533C55" w:rsidR="00D27457" w:rsidRDefault="00D27457">
    <w:pPr>
      <w:pStyle w:val="aa"/>
    </w:pPr>
    <w:r w:rsidRPr="00D27457">
      <w:t>D:\d\HRESTOMATIJA\Борис Гулько Книга еврейской глупости.docx</w:t>
    </w:r>
    <w:r>
      <w:ptab w:relativeTo="margin" w:alignment="center" w:leader="none"/>
    </w:r>
    <w:r>
      <w:ptab w:relativeTo="margin" w:alignment="right" w:leader="none"/>
    </w:r>
    <w:proofErr w:type="spellStart"/>
    <w:r>
      <w:t>Стр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A5EF" w14:textId="77777777" w:rsidR="00830B95" w:rsidRDefault="00830B95" w:rsidP="00D27457">
      <w:pPr>
        <w:spacing w:after="0" w:line="240" w:lineRule="auto"/>
      </w:pPr>
      <w:r>
        <w:separator/>
      </w:r>
    </w:p>
  </w:footnote>
  <w:footnote w:type="continuationSeparator" w:id="0">
    <w:p w14:paraId="20EEB233" w14:textId="77777777" w:rsidR="00830B95" w:rsidRDefault="00830B95" w:rsidP="00D27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10C3A"/>
    <w:multiLevelType w:val="multilevel"/>
    <w:tmpl w:val="62C4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A5"/>
    <w:rsid w:val="00555EA5"/>
    <w:rsid w:val="006E2F8C"/>
    <w:rsid w:val="00830B95"/>
    <w:rsid w:val="00881125"/>
    <w:rsid w:val="00992A2F"/>
    <w:rsid w:val="00D27457"/>
    <w:rsid w:val="00E1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CC93"/>
  <w15:chartTrackingRefBased/>
  <w15:docId w15:val="{7B382CCC-F2A6-46C2-9EA3-467BA58B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2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F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2F8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E2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E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2F8C"/>
    <w:rPr>
      <w:b/>
      <w:bCs/>
    </w:rPr>
  </w:style>
  <w:style w:type="character" w:styleId="a7">
    <w:name w:val="Emphasis"/>
    <w:basedOn w:val="a0"/>
    <w:uiPriority w:val="20"/>
    <w:qFormat/>
    <w:rsid w:val="006E2F8C"/>
    <w:rPr>
      <w:i/>
      <w:iCs/>
    </w:rPr>
  </w:style>
  <w:style w:type="paragraph" w:styleId="a8">
    <w:name w:val="header"/>
    <w:basedOn w:val="a"/>
    <w:link w:val="a9"/>
    <w:uiPriority w:val="99"/>
    <w:unhideWhenUsed/>
    <w:rsid w:val="00D2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457"/>
  </w:style>
  <w:style w:type="paragraph" w:styleId="aa">
    <w:name w:val="footer"/>
    <w:basedOn w:val="a"/>
    <w:link w:val="ab"/>
    <w:uiPriority w:val="99"/>
    <w:unhideWhenUsed/>
    <w:rsid w:val="00D2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410">
          <w:marLeft w:val="-240"/>
          <w:marRight w:val="-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xpark.com/user/33371071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ralove.org/load/2-1-0-31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1%80%D0%B4%D0%B5%D0%BD_%D0%92%D0%BE%D1%81%D1%85%D0%BE%D0%B4%D1%8F%D1%89%D0%B5%D0%B3%D0%BE_%D1%81%D0%BE%D0%BB%D0%BD%D1%86%D0%B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E%D1%80%D0%B4%D0%B5%D0%BD_%D0%A1%D0%B2%D1%8F%D1%89%D0%B5%D0%BD%D0%BD%D0%BE%D0%B3%D0%BE_%D1%81%D0%BE%D0%BA%D1%80%D0%BE%D0%B2%D0%B8%D1%89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/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 Koten</dc:creator>
  <cp:keywords/>
  <dc:description/>
  <cp:lastModifiedBy>Michail Koten</cp:lastModifiedBy>
  <cp:revision>4</cp:revision>
  <dcterms:created xsi:type="dcterms:W3CDTF">2021-04-11T13:53:00Z</dcterms:created>
  <dcterms:modified xsi:type="dcterms:W3CDTF">2021-04-11T16:19:00Z</dcterms:modified>
</cp:coreProperties>
</file>